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BF29" w14:textId="6C66307C" w:rsidR="0027183D" w:rsidRPr="000B4C67" w:rsidRDefault="00DC04FE" w:rsidP="000B4C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Full</w:t>
      </w:r>
      <w:r w:rsidR="00613C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Ser</w:t>
      </w:r>
      <w:r w:rsidR="00C414EF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ice Payment Plan </w:t>
      </w:r>
      <w:r w:rsidR="00613C9E">
        <w:rPr>
          <w:b/>
          <w:bCs/>
          <w:sz w:val="28"/>
          <w:szCs w:val="28"/>
        </w:rPr>
        <w:t xml:space="preserve">Product </w:t>
      </w:r>
      <w:r w:rsidR="000B4C67" w:rsidRPr="000B4C67">
        <w:rPr>
          <w:b/>
          <w:bCs/>
          <w:sz w:val="28"/>
          <w:szCs w:val="28"/>
        </w:rPr>
        <w:t>Messaging</w:t>
      </w:r>
    </w:p>
    <w:p w14:paraId="1A0B4EEC" w14:textId="77777777" w:rsidR="00D57098" w:rsidRDefault="00D57098">
      <w:pPr>
        <w:rPr>
          <w:i/>
          <w:iCs/>
          <w:color w:val="002060"/>
          <w:sz w:val="28"/>
          <w:szCs w:val="28"/>
        </w:rPr>
      </w:pPr>
    </w:p>
    <w:p w14:paraId="3F7489D8" w14:textId="3446C549" w:rsidR="000B4C67" w:rsidRPr="003B207E" w:rsidRDefault="000B4C67">
      <w:pPr>
        <w:rPr>
          <w:i/>
          <w:iCs/>
          <w:color w:val="002060"/>
          <w:sz w:val="28"/>
          <w:szCs w:val="28"/>
        </w:rPr>
      </w:pPr>
      <w:r w:rsidRPr="003B207E">
        <w:rPr>
          <w:i/>
          <w:iCs/>
          <w:color w:val="002060"/>
          <w:sz w:val="28"/>
          <w:szCs w:val="28"/>
        </w:rPr>
        <w:t>Please incorporate these messages into your student facing communications:</w:t>
      </w:r>
    </w:p>
    <w:p w14:paraId="3A14B9E0" w14:textId="1E2C9875" w:rsidR="00B75071" w:rsidRDefault="00B75071">
      <w:pPr>
        <w:rPr>
          <w:sz w:val="24"/>
          <w:szCs w:val="24"/>
        </w:rPr>
      </w:pPr>
      <w:r>
        <w:rPr>
          <w:sz w:val="24"/>
          <w:szCs w:val="24"/>
        </w:rPr>
        <w:t>Payment Plan allow you to pay your tuition and fees overtime, in smaller, monthly installments.</w:t>
      </w:r>
    </w:p>
    <w:p w14:paraId="2FE181EB" w14:textId="3A30465A" w:rsidR="00B75071" w:rsidRDefault="00B75071" w:rsidP="00B750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Avoid the high-interest rates that come with a traditional loan</w:t>
      </w:r>
      <w:r w:rsidR="00C414EF">
        <w:rPr>
          <w:sz w:val="24"/>
          <w:szCs w:val="24"/>
        </w:rPr>
        <w:t>, with just one low fee at the time of enrollment.</w:t>
      </w:r>
    </w:p>
    <w:p w14:paraId="0BB10BB2" w14:textId="140BBD28" w:rsidR="00C414EF" w:rsidRDefault="00C414EF" w:rsidP="00B750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Set up a plan to cover your entire bill, or just the balance left after financial aid</w:t>
      </w:r>
    </w:p>
    <w:p w14:paraId="21646FFD" w14:textId="1E6E2FDA" w:rsidR="00C414EF" w:rsidRDefault="00C414EF" w:rsidP="00B750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Invite </w:t>
      </w:r>
      <w:r w:rsidR="003B207E">
        <w:rPr>
          <w:sz w:val="24"/>
          <w:szCs w:val="24"/>
        </w:rPr>
        <w:t>a parent</w:t>
      </w:r>
      <w:r>
        <w:rPr>
          <w:sz w:val="24"/>
          <w:szCs w:val="24"/>
        </w:rPr>
        <w:t xml:space="preserve"> or relative to contribute to your plan</w:t>
      </w:r>
    </w:p>
    <w:p w14:paraId="17087EE3" w14:textId="46585C7F" w:rsidR="00C414EF" w:rsidRDefault="00C414EF" w:rsidP="00B750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Simple enrollment process, right within your student portal</w:t>
      </w:r>
    </w:p>
    <w:p w14:paraId="46E14B5A" w14:textId="4F6DB5AD" w:rsidR="00C414EF" w:rsidRDefault="00C414EF" w:rsidP="00B750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Convenient electronic payments – just set it and forget it!</w:t>
      </w:r>
    </w:p>
    <w:p w14:paraId="3EDF8810" w14:textId="3779831B" w:rsidR="00C414EF" w:rsidRDefault="00C414EF" w:rsidP="00B750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24/7 online account access to review payments and balances</w:t>
      </w:r>
    </w:p>
    <w:p w14:paraId="42013BF4" w14:textId="77777777" w:rsidR="003B207E" w:rsidRDefault="00C414EF" w:rsidP="00C414EF">
      <w:pPr>
        <w:rPr>
          <w:sz w:val="24"/>
          <w:szCs w:val="24"/>
        </w:rPr>
      </w:pPr>
      <w:r>
        <w:rPr>
          <w:sz w:val="24"/>
          <w:szCs w:val="24"/>
        </w:rPr>
        <w:t xml:space="preserve">To learn more about the benefits of using a payment plan, watch our </w:t>
      </w:r>
      <w:hyperlink r:id="rId5" w:history="1">
        <w:r w:rsidRPr="009B7535">
          <w:rPr>
            <w:rStyle w:val="Hyperlink"/>
            <w:sz w:val="24"/>
            <w:szCs w:val="24"/>
          </w:rPr>
          <w:t>short video</w:t>
        </w:r>
      </w:hyperlink>
    </w:p>
    <w:p w14:paraId="10A5E8C2" w14:textId="77777777" w:rsidR="003B207E" w:rsidRDefault="003B207E" w:rsidP="00C414EF">
      <w:pPr>
        <w:rPr>
          <w:sz w:val="24"/>
          <w:szCs w:val="24"/>
        </w:rPr>
      </w:pPr>
    </w:p>
    <w:p w14:paraId="26872F2B" w14:textId="4F87D8AD" w:rsidR="00C414EF" w:rsidRPr="003B207E" w:rsidRDefault="003B207E" w:rsidP="00C414EF">
      <w:pPr>
        <w:rPr>
          <w:i/>
          <w:iCs/>
          <w:color w:val="002060"/>
          <w:sz w:val="28"/>
          <w:szCs w:val="28"/>
        </w:rPr>
      </w:pPr>
      <w:r w:rsidRPr="003B207E">
        <w:rPr>
          <w:i/>
          <w:iCs/>
          <w:color w:val="002060"/>
          <w:sz w:val="28"/>
          <w:szCs w:val="28"/>
        </w:rPr>
        <w:t>Consider including instructions on how to get to the Transact Payment portal through your school’s single sign on, such as:</w:t>
      </w:r>
    </w:p>
    <w:p w14:paraId="1FA8F889" w14:textId="16FB1CF3" w:rsidR="003B207E" w:rsidRDefault="003B207E" w:rsidP="00C414EF">
      <w:pPr>
        <w:rPr>
          <w:sz w:val="24"/>
          <w:szCs w:val="24"/>
        </w:rPr>
      </w:pPr>
      <w:r>
        <w:rPr>
          <w:sz w:val="24"/>
          <w:szCs w:val="24"/>
        </w:rPr>
        <w:t>To enroll, log into &lt;Campus Sing-Sign-On System&gt;</w:t>
      </w:r>
    </w:p>
    <w:p w14:paraId="3A924795" w14:textId="7C716150" w:rsidR="003B207E" w:rsidRDefault="003B207E" w:rsidP="003B20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Click on &lt;first step&gt;</w:t>
      </w:r>
    </w:p>
    <w:p w14:paraId="24AF27FC" w14:textId="7A4D443D" w:rsidR="003B207E" w:rsidRDefault="003B207E" w:rsidP="003B20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Select &lt;second step&gt;</w:t>
      </w:r>
    </w:p>
    <w:p w14:paraId="013FD1C6" w14:textId="469A94DE" w:rsidR="003B207E" w:rsidRDefault="003B207E" w:rsidP="003B20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Click on &lt;third step&gt;, which will take you to Transact</w:t>
      </w:r>
    </w:p>
    <w:p w14:paraId="334DEC28" w14:textId="4399CF95" w:rsidR="003B207E" w:rsidRPr="003B207E" w:rsidRDefault="003B207E" w:rsidP="003B20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Follow the on-screen instructions to complete enrollment</w:t>
      </w:r>
    </w:p>
    <w:p w14:paraId="67C09596" w14:textId="62377973" w:rsidR="00C414EF" w:rsidRDefault="00C414EF" w:rsidP="00C414EF">
      <w:pPr>
        <w:rPr>
          <w:sz w:val="24"/>
          <w:szCs w:val="24"/>
        </w:rPr>
      </w:pPr>
    </w:p>
    <w:p w14:paraId="053B2871" w14:textId="77777777" w:rsidR="00C414EF" w:rsidRPr="00C414EF" w:rsidRDefault="00C414EF" w:rsidP="00C414EF">
      <w:pPr>
        <w:rPr>
          <w:sz w:val="24"/>
          <w:szCs w:val="24"/>
        </w:rPr>
      </w:pPr>
    </w:p>
    <w:p w14:paraId="40DE9AF3" w14:textId="77777777" w:rsidR="000B4C67" w:rsidRPr="007E64E4" w:rsidRDefault="000B4C67">
      <w:pPr>
        <w:rPr>
          <w:sz w:val="24"/>
          <w:szCs w:val="24"/>
        </w:rPr>
      </w:pPr>
    </w:p>
    <w:p w14:paraId="591ACCF1" w14:textId="158B76EA" w:rsidR="0016068E" w:rsidRPr="0016068E" w:rsidRDefault="0016068E" w:rsidP="0016068E">
      <w:pPr>
        <w:pStyle w:val="Default"/>
        <w:rPr>
          <w:rFonts w:asciiTheme="minorHAnsi" w:hAnsiTheme="minorHAnsi" w:cstheme="minorHAnsi"/>
          <w:color w:val="595959"/>
          <w:shd w:val="clear" w:color="auto" w:fill="FFFFFF"/>
        </w:rPr>
      </w:pPr>
      <w:r w:rsidRPr="0016068E">
        <w:rPr>
          <w:rStyle w:val="A4"/>
          <w:rFonts w:asciiTheme="minorHAnsi" w:hAnsiTheme="minorHAnsi" w:cstheme="minorHAnsi"/>
          <w:sz w:val="24"/>
          <w:szCs w:val="24"/>
        </w:rPr>
        <w:t xml:space="preserve"> </w:t>
      </w:r>
    </w:p>
    <w:sectPr w:rsidR="0016068E" w:rsidRPr="0016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343"/>
    <w:multiLevelType w:val="multilevel"/>
    <w:tmpl w:val="F798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91B5F"/>
    <w:multiLevelType w:val="hybridMultilevel"/>
    <w:tmpl w:val="7E48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65595"/>
    <w:multiLevelType w:val="multilevel"/>
    <w:tmpl w:val="E4CC0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8B6BF3"/>
    <w:multiLevelType w:val="hybridMultilevel"/>
    <w:tmpl w:val="10FCF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06EE5"/>
    <w:multiLevelType w:val="hybridMultilevel"/>
    <w:tmpl w:val="C678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94845">
    <w:abstractNumId w:val="2"/>
  </w:num>
  <w:num w:numId="2" w16cid:durableId="123810455">
    <w:abstractNumId w:val="1"/>
  </w:num>
  <w:num w:numId="3" w16cid:durableId="801463027">
    <w:abstractNumId w:val="0"/>
  </w:num>
  <w:num w:numId="4" w16cid:durableId="2095129688">
    <w:abstractNumId w:val="4"/>
  </w:num>
  <w:num w:numId="5" w16cid:durableId="2120686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67"/>
    <w:rsid w:val="00022412"/>
    <w:rsid w:val="000406A9"/>
    <w:rsid w:val="000B4C67"/>
    <w:rsid w:val="0016068E"/>
    <w:rsid w:val="00227A1D"/>
    <w:rsid w:val="0027183D"/>
    <w:rsid w:val="002D1379"/>
    <w:rsid w:val="00331446"/>
    <w:rsid w:val="00351C06"/>
    <w:rsid w:val="003B207E"/>
    <w:rsid w:val="005C472B"/>
    <w:rsid w:val="00613C9E"/>
    <w:rsid w:val="00623E91"/>
    <w:rsid w:val="00640B84"/>
    <w:rsid w:val="007E64E4"/>
    <w:rsid w:val="00954359"/>
    <w:rsid w:val="00990197"/>
    <w:rsid w:val="009B7535"/>
    <w:rsid w:val="00AF0E1E"/>
    <w:rsid w:val="00B75071"/>
    <w:rsid w:val="00C414EF"/>
    <w:rsid w:val="00C920E4"/>
    <w:rsid w:val="00D57098"/>
    <w:rsid w:val="00DC04FE"/>
    <w:rsid w:val="00E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0F5A"/>
  <w15:chartTrackingRefBased/>
  <w15:docId w15:val="{E7ECF145-CE19-429D-82E4-94BC69EC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E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E6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64E4"/>
    <w:rPr>
      <w:b/>
      <w:bCs/>
    </w:rPr>
  </w:style>
  <w:style w:type="paragraph" w:styleId="ListParagraph">
    <w:name w:val="List Paragraph"/>
    <w:basedOn w:val="Normal"/>
    <w:uiPriority w:val="34"/>
    <w:qFormat/>
    <w:rsid w:val="0016068E"/>
    <w:pPr>
      <w:ind w:left="720"/>
      <w:contextualSpacing/>
    </w:pPr>
  </w:style>
  <w:style w:type="paragraph" w:customStyle="1" w:styleId="Default">
    <w:name w:val="Default"/>
    <w:rsid w:val="0016068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4">
    <w:name w:val="A4"/>
    <w:uiPriority w:val="99"/>
    <w:rsid w:val="0016068E"/>
    <w:rPr>
      <w:rFonts w:cs="Roboto"/>
      <w:color w:val="0C2D4F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16068E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6068E"/>
    <w:rPr>
      <w:rFonts w:cs="Roboto"/>
      <w:b/>
      <w:bCs/>
      <w:color w:val="16B5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75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sitefinitystorage.blob.core.windows.net/sitefinity/videos/default-source/engagement/payments-video_feb_2021.mp4?sfvrsn=212d25d7_1&amp;downloa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Caffrey</dc:creator>
  <cp:keywords/>
  <dc:description/>
  <cp:lastModifiedBy>Heidi Nicholson</cp:lastModifiedBy>
  <cp:revision>6</cp:revision>
  <dcterms:created xsi:type="dcterms:W3CDTF">2023-01-13T09:59:00Z</dcterms:created>
  <dcterms:modified xsi:type="dcterms:W3CDTF">2025-09-24T19:27:00Z</dcterms:modified>
</cp:coreProperties>
</file>